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C0" w:rsidRDefault="00201878">
      <w:pPr>
        <w:pStyle w:val="a3"/>
        <w:ind w:left="0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584950" cy="9053830"/>
            <wp:effectExtent l="19050" t="0" r="6350" b="0"/>
            <wp:docPr id="1" name="Рисунок 0" descr="ТИТУЛЬНЫЙ 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ПОЛОЖЕНИЕ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950" cy="905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FC0" w:rsidRDefault="000F1FC0">
      <w:pPr>
        <w:pStyle w:val="a3"/>
        <w:ind w:left="0"/>
        <w:rPr>
          <w:b/>
          <w:sz w:val="28"/>
        </w:rPr>
      </w:pPr>
    </w:p>
    <w:p w:rsidR="000F1FC0" w:rsidRDefault="000F1FC0">
      <w:pPr>
        <w:pStyle w:val="a3"/>
        <w:ind w:left="0"/>
        <w:rPr>
          <w:b/>
          <w:sz w:val="28"/>
        </w:rPr>
      </w:pPr>
    </w:p>
    <w:p w:rsidR="00A71246" w:rsidRDefault="00A71246" w:rsidP="00A71246">
      <w:pPr>
        <w:pStyle w:val="a5"/>
        <w:ind w:right="731"/>
        <w:jc w:val="center"/>
        <w:rPr>
          <w:b/>
          <w:sz w:val="28"/>
          <w:szCs w:val="28"/>
        </w:rPr>
      </w:pPr>
    </w:p>
    <w:p w:rsidR="00A71246" w:rsidRDefault="00A71246" w:rsidP="00A71246">
      <w:pPr>
        <w:pStyle w:val="a5"/>
        <w:ind w:right="7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6D480B">
        <w:rPr>
          <w:b/>
          <w:sz w:val="28"/>
          <w:szCs w:val="28"/>
        </w:rPr>
        <w:t>Общие положения</w:t>
      </w:r>
    </w:p>
    <w:p w:rsidR="00A71246" w:rsidRPr="006D480B" w:rsidRDefault="00A71246" w:rsidP="00A71246">
      <w:pPr>
        <w:pStyle w:val="a5"/>
        <w:ind w:right="731"/>
        <w:jc w:val="center"/>
        <w:rPr>
          <w:b/>
          <w:sz w:val="28"/>
          <w:szCs w:val="28"/>
        </w:rPr>
      </w:pPr>
    </w:p>
    <w:p w:rsidR="00A71246" w:rsidRPr="006D480B" w:rsidRDefault="00A71246" w:rsidP="00A71246">
      <w:pPr>
        <w:pStyle w:val="a5"/>
        <w:ind w:right="73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D480B">
        <w:rPr>
          <w:sz w:val="28"/>
          <w:szCs w:val="28"/>
        </w:rPr>
        <w:t xml:space="preserve">Настоящее Положение о педагогической диагностике (далее Положение) в </w:t>
      </w:r>
      <w:r>
        <w:rPr>
          <w:sz w:val="28"/>
          <w:szCs w:val="28"/>
        </w:rPr>
        <w:t>М</w:t>
      </w:r>
      <w:r w:rsidRPr="006D480B">
        <w:rPr>
          <w:sz w:val="28"/>
          <w:szCs w:val="28"/>
        </w:rPr>
        <w:t>униципальном бюджетном дошкольном образовательном учреждении  детский сад «Малышок» р.п. Мокшан (далее - ДОУ) разработано на основании:</w:t>
      </w:r>
    </w:p>
    <w:p w:rsidR="00A71246" w:rsidRPr="006D480B" w:rsidRDefault="00A71246" w:rsidP="00A71246">
      <w:pPr>
        <w:pStyle w:val="a5"/>
        <w:ind w:right="731" w:firstLine="851"/>
        <w:jc w:val="both"/>
        <w:rPr>
          <w:sz w:val="28"/>
          <w:szCs w:val="28"/>
        </w:rPr>
      </w:pPr>
      <w:r w:rsidRPr="006D480B">
        <w:rPr>
          <w:sz w:val="28"/>
          <w:szCs w:val="28"/>
        </w:rPr>
        <w:pict>
          <v:shape id="docshape4" o:spid="_x0000_s1155" style="position:absolute;left:0;text-align:left;margin-left:83.65pt;margin-top:13.9pt;width:470.75pt;height:41.4pt;z-index:-15801344;mso-position-horizontal-relative:page" coordorigin="1673,278" coordsize="9415,828" o:spt="100" adj="0,,0" path="m11087,554r-9414,l1673,830r,276l11087,1106r,-276l11087,554xm11087,278r-9414,l1673,554r9414,l11087,278xe" stroked="f">
            <v:stroke joinstyle="round"/>
            <v:formulas/>
            <v:path arrowok="t" o:connecttype="segments"/>
            <w10:wrap anchorx="page"/>
          </v:shape>
        </w:pict>
      </w:r>
      <w:r w:rsidRPr="006D480B">
        <w:rPr>
          <w:sz w:val="28"/>
          <w:szCs w:val="28"/>
        </w:rPr>
        <w:t xml:space="preserve">-Конвенции о правах ребенка </w:t>
      </w:r>
      <w:r w:rsidRPr="006D480B">
        <w:rPr>
          <w:spacing w:val="-4"/>
          <w:sz w:val="28"/>
          <w:szCs w:val="28"/>
        </w:rPr>
        <w:t>ООН</w:t>
      </w:r>
      <w:r>
        <w:rPr>
          <w:spacing w:val="-4"/>
          <w:sz w:val="28"/>
          <w:szCs w:val="28"/>
        </w:rPr>
        <w:t>;</w:t>
      </w:r>
    </w:p>
    <w:p w:rsidR="00A71246" w:rsidRPr="006D480B" w:rsidRDefault="00A71246" w:rsidP="00A71246">
      <w:pPr>
        <w:pStyle w:val="a5"/>
        <w:ind w:right="731" w:firstLine="851"/>
        <w:jc w:val="both"/>
        <w:rPr>
          <w:sz w:val="28"/>
          <w:szCs w:val="28"/>
        </w:rPr>
      </w:pPr>
      <w:r w:rsidRPr="006D480B">
        <w:rPr>
          <w:sz w:val="28"/>
          <w:szCs w:val="28"/>
        </w:rPr>
        <w:t>-</w:t>
      </w:r>
      <w:r>
        <w:rPr>
          <w:sz w:val="28"/>
          <w:szCs w:val="28"/>
        </w:rPr>
        <w:t>Федерального</w:t>
      </w:r>
      <w:r w:rsidRPr="006D480B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Pr="006D480B">
        <w:rPr>
          <w:sz w:val="28"/>
          <w:szCs w:val="28"/>
        </w:rPr>
        <w:t xml:space="preserve"> РФ от 29.12.2012года №273-Ф3"Об </w:t>
      </w:r>
      <w:r>
        <w:rPr>
          <w:sz w:val="28"/>
          <w:szCs w:val="28"/>
        </w:rPr>
        <w:t>образовании";</w:t>
      </w:r>
    </w:p>
    <w:p w:rsidR="00A71246" w:rsidRPr="006D480B" w:rsidRDefault="00A71246" w:rsidP="00A71246">
      <w:pPr>
        <w:pStyle w:val="a5"/>
        <w:ind w:right="731" w:firstLine="851"/>
        <w:jc w:val="both"/>
        <w:rPr>
          <w:sz w:val="28"/>
          <w:szCs w:val="28"/>
        </w:rPr>
      </w:pPr>
      <w:r w:rsidRPr="006D480B">
        <w:rPr>
          <w:sz w:val="28"/>
          <w:szCs w:val="28"/>
        </w:rPr>
        <w:t>-</w:t>
      </w:r>
      <w:r>
        <w:rPr>
          <w:sz w:val="28"/>
          <w:szCs w:val="28"/>
        </w:rPr>
        <w:t>Приказа</w:t>
      </w:r>
      <w:r w:rsidRPr="006D480B">
        <w:rPr>
          <w:sz w:val="28"/>
          <w:szCs w:val="28"/>
        </w:rPr>
        <w:t xml:space="preserve"> </w:t>
      </w:r>
      <w:proofErr w:type="spellStart"/>
      <w:r w:rsidRPr="006D480B">
        <w:rPr>
          <w:sz w:val="28"/>
          <w:szCs w:val="28"/>
        </w:rPr>
        <w:t>Минобрнауки</w:t>
      </w:r>
      <w:proofErr w:type="spellEnd"/>
      <w:r w:rsidRPr="006D480B">
        <w:rPr>
          <w:sz w:val="28"/>
          <w:szCs w:val="28"/>
        </w:rPr>
        <w:t xml:space="preserve"> России от 17.10.2013г. № 1155 «Об утверждении федерального государственного образовательного ста</w:t>
      </w:r>
      <w:r>
        <w:rPr>
          <w:sz w:val="28"/>
          <w:szCs w:val="28"/>
        </w:rPr>
        <w:t>ндарта дошкольного образования»;</w:t>
      </w:r>
    </w:p>
    <w:p w:rsidR="00A71246" w:rsidRDefault="00A71246" w:rsidP="00A71246">
      <w:pPr>
        <w:pStyle w:val="a5"/>
        <w:ind w:right="731" w:firstLine="851"/>
        <w:jc w:val="both"/>
        <w:rPr>
          <w:sz w:val="28"/>
          <w:szCs w:val="28"/>
        </w:rPr>
      </w:pPr>
      <w:r w:rsidRPr="006D480B">
        <w:rPr>
          <w:sz w:val="28"/>
          <w:szCs w:val="28"/>
        </w:rPr>
        <w:t>-</w:t>
      </w:r>
      <w:r>
        <w:rPr>
          <w:sz w:val="28"/>
          <w:szCs w:val="28"/>
        </w:rPr>
        <w:t>Приказа</w:t>
      </w:r>
      <w:r w:rsidRPr="006D480B">
        <w:rPr>
          <w:sz w:val="28"/>
          <w:szCs w:val="28"/>
        </w:rPr>
        <w:tab/>
        <w:t xml:space="preserve"> Министерства Просвещения Российской Федерации  от 31 июля 2020 г. N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(в ред. Приказа Мин просвещения РФ </w:t>
      </w:r>
      <w:hyperlink r:id="rId6">
        <w:r w:rsidRPr="006D480B">
          <w:rPr>
            <w:sz w:val="28"/>
            <w:szCs w:val="28"/>
          </w:rPr>
          <w:t>от 01.12.2022 N 1048</w:t>
        </w:r>
      </w:hyperlink>
      <w:r>
        <w:rPr>
          <w:sz w:val="28"/>
          <w:szCs w:val="28"/>
        </w:rPr>
        <w:t>);</w:t>
      </w:r>
    </w:p>
    <w:p w:rsidR="00A71246" w:rsidRPr="006D480B" w:rsidRDefault="00A71246" w:rsidP="00A71246">
      <w:pPr>
        <w:pStyle w:val="a5"/>
        <w:ind w:right="731" w:firstLine="851"/>
        <w:jc w:val="both"/>
        <w:rPr>
          <w:sz w:val="28"/>
          <w:szCs w:val="28"/>
        </w:rPr>
      </w:pPr>
      <w:r>
        <w:rPr>
          <w:sz w:val="28"/>
          <w:szCs w:val="28"/>
        </w:rPr>
        <w:t>-Приказа Министерства Просвещения РФ</w:t>
      </w:r>
      <w:r w:rsidRPr="009B4F28">
        <w:rPr>
          <w:sz w:val="28"/>
          <w:szCs w:val="28"/>
        </w:rPr>
        <w:t xml:space="preserve"> от 25.11.2022г. № 1028 «Об утверждении федеральной образовательной программы дошкольного образования»</w:t>
      </w:r>
      <w:r>
        <w:rPr>
          <w:sz w:val="28"/>
          <w:szCs w:val="28"/>
        </w:rPr>
        <w:t>;</w:t>
      </w:r>
      <w:r w:rsidRPr="009B4F28">
        <w:rPr>
          <w:sz w:val="28"/>
          <w:szCs w:val="28"/>
        </w:rPr>
        <w:t xml:space="preserve"> </w:t>
      </w:r>
    </w:p>
    <w:p w:rsidR="00A71246" w:rsidRPr="006D480B" w:rsidRDefault="00A71246" w:rsidP="00A71246">
      <w:pPr>
        <w:pStyle w:val="a5"/>
        <w:ind w:right="731" w:firstLine="851"/>
        <w:jc w:val="both"/>
        <w:rPr>
          <w:sz w:val="28"/>
          <w:szCs w:val="28"/>
        </w:rPr>
      </w:pPr>
      <w:r w:rsidRPr="006D480B">
        <w:rPr>
          <w:sz w:val="28"/>
          <w:szCs w:val="28"/>
        </w:rPr>
        <w:t>-</w:t>
      </w:r>
      <w:r>
        <w:rPr>
          <w:sz w:val="28"/>
          <w:szCs w:val="28"/>
        </w:rPr>
        <w:t>Постановления</w:t>
      </w:r>
      <w:r w:rsidRPr="006D480B">
        <w:rPr>
          <w:sz w:val="28"/>
          <w:szCs w:val="28"/>
        </w:rPr>
        <w:t xml:space="preserve"> от 28 января 2021 г. N 2</w:t>
      </w:r>
      <w:proofErr w:type="gramStart"/>
      <w:r w:rsidRPr="006D480B">
        <w:rPr>
          <w:sz w:val="28"/>
          <w:szCs w:val="28"/>
        </w:rPr>
        <w:t xml:space="preserve"> О</w:t>
      </w:r>
      <w:proofErr w:type="gramEnd"/>
      <w:r w:rsidRPr="006D480B">
        <w:rPr>
          <w:sz w:val="28"/>
          <w:szCs w:val="28"/>
        </w:rPr>
        <w:t>б утверждении санитарных правил</w:t>
      </w:r>
      <w:r>
        <w:rPr>
          <w:sz w:val="28"/>
          <w:szCs w:val="28"/>
        </w:rPr>
        <w:t xml:space="preserve"> </w:t>
      </w:r>
      <w:r w:rsidRPr="006D480B">
        <w:rPr>
          <w:sz w:val="28"/>
          <w:szCs w:val="28"/>
        </w:rPr>
        <w:t xml:space="preserve">и норм </w:t>
      </w:r>
      <w:proofErr w:type="spellStart"/>
      <w:r w:rsidRPr="006D480B">
        <w:rPr>
          <w:sz w:val="28"/>
          <w:szCs w:val="28"/>
        </w:rPr>
        <w:t>СанПиН</w:t>
      </w:r>
      <w:proofErr w:type="spellEnd"/>
      <w:r w:rsidRPr="006D480B">
        <w:rPr>
          <w:sz w:val="28"/>
          <w:szCs w:val="28"/>
        </w:rPr>
        <w:t xml:space="preserve"> 1.2.3685-21 "Гигиенические нормативы и требования к обеспечению безопасности и (или) безвредности для че</w:t>
      </w:r>
      <w:r>
        <w:rPr>
          <w:sz w:val="28"/>
          <w:szCs w:val="28"/>
        </w:rPr>
        <w:t>ловека факторов среды обитания»;</w:t>
      </w:r>
    </w:p>
    <w:p w:rsidR="00A71246" w:rsidRPr="006D480B" w:rsidRDefault="00A71246" w:rsidP="00A71246">
      <w:pPr>
        <w:pStyle w:val="a5"/>
        <w:ind w:right="731" w:firstLine="851"/>
        <w:jc w:val="both"/>
        <w:rPr>
          <w:sz w:val="28"/>
          <w:szCs w:val="28"/>
        </w:rPr>
      </w:pPr>
      <w:r w:rsidRPr="006D480B">
        <w:rPr>
          <w:sz w:val="28"/>
          <w:szCs w:val="28"/>
        </w:rPr>
        <w:pict>
          <v:shape id="docshape5" o:spid="_x0000_s1156" style="position:absolute;left:0;text-align:left;margin-left:83.65pt;margin-top:13.9pt;width:470.75pt;height:27.6pt;z-index:-15800320;mso-position-horizontal-relative:page" coordorigin="1673,278" coordsize="9415,552" path="m11087,278r-9414,l1673,554r,276l11087,830r,-276l11087,278xe" stroked="f">
            <v:path arrowok="t"/>
            <w10:wrap anchorx="page"/>
          </v:shape>
        </w:pict>
      </w:r>
      <w:r w:rsidRPr="006D480B">
        <w:rPr>
          <w:sz w:val="28"/>
          <w:szCs w:val="28"/>
        </w:rPr>
        <w:t>-</w:t>
      </w:r>
      <w:r>
        <w:rPr>
          <w:sz w:val="28"/>
          <w:szCs w:val="28"/>
        </w:rPr>
        <w:t xml:space="preserve">Образовательной программы </w:t>
      </w:r>
      <w:r w:rsidRPr="006D480B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Pr="006D480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D480B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D480B">
        <w:rPr>
          <w:sz w:val="28"/>
          <w:szCs w:val="28"/>
        </w:rPr>
        <w:t>ОП</w:t>
      </w:r>
      <w:r>
        <w:rPr>
          <w:sz w:val="28"/>
          <w:szCs w:val="28"/>
        </w:rPr>
        <w:t xml:space="preserve"> </w:t>
      </w:r>
      <w:proofErr w:type="gramStart"/>
      <w:r w:rsidRPr="006D480B">
        <w:rPr>
          <w:spacing w:val="-4"/>
          <w:sz w:val="28"/>
          <w:szCs w:val="28"/>
        </w:rPr>
        <w:t>ДО</w:t>
      </w:r>
      <w:proofErr w:type="gramEnd"/>
      <w:r w:rsidRPr="006D480B">
        <w:rPr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>;</w:t>
      </w:r>
    </w:p>
    <w:p w:rsidR="00A71246" w:rsidRDefault="00A71246" w:rsidP="00A71246">
      <w:pPr>
        <w:pStyle w:val="a5"/>
        <w:ind w:right="731" w:firstLine="851"/>
        <w:jc w:val="both"/>
        <w:rPr>
          <w:i/>
          <w:sz w:val="28"/>
          <w:szCs w:val="28"/>
        </w:rPr>
      </w:pPr>
      <w:r w:rsidRPr="006D480B">
        <w:rPr>
          <w:sz w:val="28"/>
          <w:szCs w:val="28"/>
        </w:rPr>
        <w:t>-</w:t>
      </w:r>
      <w:r>
        <w:rPr>
          <w:sz w:val="28"/>
          <w:szCs w:val="28"/>
        </w:rPr>
        <w:t xml:space="preserve">Устава </w:t>
      </w:r>
      <w:r w:rsidRPr="006D480B">
        <w:rPr>
          <w:sz w:val="28"/>
          <w:szCs w:val="28"/>
        </w:rPr>
        <w:t xml:space="preserve"> МБДОУ детский сад «Малышок» р.п. Мокшан</w:t>
      </w:r>
      <w:r>
        <w:rPr>
          <w:sz w:val="28"/>
          <w:szCs w:val="28"/>
        </w:rPr>
        <w:t>.</w:t>
      </w:r>
    </w:p>
    <w:p w:rsidR="00A71246" w:rsidRDefault="00A71246" w:rsidP="00A71246">
      <w:pPr>
        <w:pStyle w:val="a5"/>
        <w:ind w:right="731" w:firstLine="851"/>
        <w:jc w:val="both"/>
        <w:rPr>
          <w:i/>
          <w:sz w:val="28"/>
          <w:szCs w:val="28"/>
        </w:rPr>
      </w:pPr>
      <w:r w:rsidRPr="009B4F28">
        <w:rPr>
          <w:sz w:val="28"/>
          <w:szCs w:val="28"/>
        </w:rPr>
        <w:t>1.2.</w:t>
      </w:r>
      <w:r w:rsidRPr="009B4F28">
        <w:t xml:space="preserve"> </w:t>
      </w:r>
      <w:r w:rsidRPr="009B4F28">
        <w:rPr>
          <w:sz w:val="28"/>
          <w:szCs w:val="28"/>
        </w:rPr>
        <w:t xml:space="preserve">Педагогическая диагностика достижений планируемых результатов направлена на изучение </w:t>
      </w:r>
      <w:proofErr w:type="spellStart"/>
      <w:r w:rsidRPr="009B4F28">
        <w:rPr>
          <w:sz w:val="28"/>
          <w:szCs w:val="28"/>
        </w:rPr>
        <w:t>деятельностных</w:t>
      </w:r>
      <w:proofErr w:type="spellEnd"/>
      <w:r w:rsidRPr="009B4F28">
        <w:rPr>
          <w:sz w:val="28"/>
          <w:szCs w:val="28"/>
        </w:rPr>
        <w:t xml:space="preserve"> умений ребёнка, его интересов, предпочтений, склонностей, личностных особенностей, способов взаимодействия </w:t>
      </w:r>
      <w:proofErr w:type="gramStart"/>
      <w:r w:rsidRPr="009B4F28">
        <w:rPr>
          <w:sz w:val="28"/>
          <w:szCs w:val="28"/>
        </w:rPr>
        <w:t>со</w:t>
      </w:r>
      <w:proofErr w:type="gramEnd"/>
      <w:r w:rsidRPr="009B4F28">
        <w:rPr>
          <w:sz w:val="28"/>
          <w:szCs w:val="28"/>
        </w:rPr>
        <w:t xml:space="preserve">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</w:t>
      </w:r>
      <w:r>
        <w:rPr>
          <w:sz w:val="28"/>
          <w:szCs w:val="28"/>
        </w:rPr>
        <w:t>.</w:t>
      </w:r>
    </w:p>
    <w:p w:rsidR="00A71246" w:rsidRDefault="00A71246" w:rsidP="00A71246">
      <w:pPr>
        <w:pStyle w:val="a5"/>
        <w:ind w:right="731"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1.3</w:t>
      </w:r>
      <w:r w:rsidRPr="00FA6E8B">
        <w:rPr>
          <w:sz w:val="28"/>
          <w:szCs w:val="28"/>
        </w:rPr>
        <w:t xml:space="preserve">. Цели педагогической диагностики, а также особенности её проведения определяются требованиями ФГОС </w:t>
      </w:r>
      <w:proofErr w:type="gramStart"/>
      <w:r w:rsidRPr="00FA6E8B">
        <w:rPr>
          <w:sz w:val="28"/>
          <w:szCs w:val="28"/>
        </w:rPr>
        <w:t>ДО</w:t>
      </w:r>
      <w:proofErr w:type="gramEnd"/>
      <w:r w:rsidRPr="00FA6E8B">
        <w:rPr>
          <w:sz w:val="28"/>
          <w:szCs w:val="28"/>
        </w:rPr>
        <w:t xml:space="preserve">. При реализации Программы педагогами проводится оценка индивидуального развития детей, которая осуществляется педагогом в рамках педагогической диагностики. </w:t>
      </w:r>
    </w:p>
    <w:p w:rsidR="00A71246" w:rsidRDefault="00A71246" w:rsidP="00A71246">
      <w:pPr>
        <w:pStyle w:val="a5"/>
        <w:ind w:right="731" w:firstLine="851"/>
        <w:jc w:val="both"/>
        <w:rPr>
          <w:i/>
          <w:sz w:val="28"/>
          <w:szCs w:val="28"/>
        </w:rPr>
      </w:pPr>
      <w:r w:rsidRPr="00FA6E8B">
        <w:rPr>
          <w:sz w:val="28"/>
          <w:szCs w:val="28"/>
        </w:rPr>
        <w:t xml:space="preserve">1.4. </w:t>
      </w:r>
      <w:proofErr w:type="gramStart"/>
      <w:r w:rsidRPr="00FA6E8B">
        <w:rPr>
          <w:sz w:val="28"/>
          <w:szCs w:val="28"/>
        </w:rPr>
        <w:t>Специфика педагогической диагностики достижения планируемых образовательных результатов обусловлена следующими требованиями ФГОС ДО: планируемые результаты освоения основной образовательной программы ДО заданы как целевые ориентиры ДО и представляют собой социально-нормативные возрастные характеристики возможных достижений ребёнка на разных этапах дошкольного детства;</w:t>
      </w:r>
      <w:proofErr w:type="gramEnd"/>
      <w:r w:rsidRPr="00FA6E8B">
        <w:rPr>
          <w:sz w:val="28"/>
          <w:szCs w:val="28"/>
        </w:rPr>
        <w:t xml:space="preserve"> 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</w:t>
      </w:r>
      <w:proofErr w:type="gramStart"/>
      <w:r w:rsidRPr="00FA6E8B">
        <w:rPr>
          <w:sz w:val="28"/>
          <w:szCs w:val="28"/>
        </w:rPr>
        <w:t>соответствия</w:t>
      </w:r>
      <w:proofErr w:type="gramEnd"/>
      <w:r w:rsidRPr="00FA6E8B">
        <w:rPr>
          <w:sz w:val="28"/>
          <w:szCs w:val="28"/>
        </w:rPr>
        <w:t xml:space="preserve"> установленным требованиям образовательной </w:t>
      </w:r>
      <w:r>
        <w:rPr>
          <w:sz w:val="28"/>
          <w:szCs w:val="28"/>
        </w:rPr>
        <w:t>деятельности и подготовки детей</w:t>
      </w:r>
      <w:r w:rsidRPr="00FA6E8B">
        <w:rPr>
          <w:sz w:val="28"/>
          <w:szCs w:val="28"/>
        </w:rPr>
        <w:t xml:space="preserve">; освоение Программы не сопровождается проведением промежуточных </w:t>
      </w:r>
      <w:r w:rsidRPr="00FA6E8B">
        <w:rPr>
          <w:sz w:val="28"/>
          <w:szCs w:val="28"/>
        </w:rPr>
        <w:lastRenderedPageBreak/>
        <w:t xml:space="preserve">аттестаций и итоговой аттестации обучающихся. </w:t>
      </w:r>
    </w:p>
    <w:p w:rsidR="00A71246" w:rsidRDefault="00A71246" w:rsidP="00A71246">
      <w:pPr>
        <w:pStyle w:val="a5"/>
        <w:ind w:right="731" w:firstLine="851"/>
        <w:jc w:val="both"/>
        <w:rPr>
          <w:i/>
          <w:sz w:val="28"/>
          <w:szCs w:val="28"/>
        </w:rPr>
      </w:pPr>
      <w:r w:rsidRPr="00FA6E8B">
        <w:rPr>
          <w:sz w:val="28"/>
          <w:szCs w:val="28"/>
        </w:rPr>
        <w:t xml:space="preserve">1.5. Педагогическая диагностика по художественно-эстетическому развитию область «Музыка» проводится музыкальным руководителем. </w:t>
      </w:r>
    </w:p>
    <w:p w:rsidR="00A71246" w:rsidRDefault="00A71246" w:rsidP="00A71246">
      <w:pPr>
        <w:pStyle w:val="a5"/>
        <w:ind w:right="731" w:firstLine="851"/>
        <w:jc w:val="both"/>
        <w:rPr>
          <w:i/>
          <w:sz w:val="28"/>
          <w:szCs w:val="28"/>
        </w:rPr>
      </w:pPr>
      <w:r w:rsidRPr="00FA6E8B">
        <w:rPr>
          <w:sz w:val="28"/>
          <w:szCs w:val="28"/>
        </w:rPr>
        <w:t xml:space="preserve">1.6. 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(педагоги- психологи, психологи). Участие ребёнка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 </w:t>
      </w:r>
    </w:p>
    <w:p w:rsidR="00A71246" w:rsidRDefault="00A71246" w:rsidP="00A71246">
      <w:pPr>
        <w:pStyle w:val="a5"/>
        <w:ind w:right="731" w:firstLine="851"/>
        <w:jc w:val="both"/>
        <w:rPr>
          <w:i/>
          <w:sz w:val="28"/>
          <w:szCs w:val="28"/>
        </w:rPr>
      </w:pPr>
      <w:r w:rsidRPr="00FA6E8B">
        <w:rPr>
          <w:sz w:val="28"/>
          <w:szCs w:val="28"/>
        </w:rPr>
        <w:t>1.7. В старшем дошкольном возрасте (с 5 до 7 лет) проводится логопедическая</w:t>
      </w:r>
      <w:r>
        <w:rPr>
          <w:sz w:val="28"/>
          <w:szCs w:val="28"/>
        </w:rPr>
        <w:t xml:space="preserve"> </w:t>
      </w:r>
      <w:r w:rsidRPr="00FA6E8B">
        <w:rPr>
          <w:sz w:val="28"/>
          <w:szCs w:val="28"/>
        </w:rPr>
        <w:t xml:space="preserve">диагностика детей квалифицированным специалистом - учителем-логопедом. При необходимости (при обращении родителей или педагогов) диагностика может </w:t>
      </w:r>
      <w:proofErr w:type="gramStart"/>
      <w:r w:rsidRPr="00FA6E8B">
        <w:rPr>
          <w:sz w:val="28"/>
          <w:szCs w:val="28"/>
        </w:rPr>
        <w:t>проводится</w:t>
      </w:r>
      <w:proofErr w:type="gramEnd"/>
      <w:r w:rsidRPr="00FA6E8B">
        <w:rPr>
          <w:sz w:val="28"/>
          <w:szCs w:val="28"/>
        </w:rPr>
        <w:t xml:space="preserve"> ранее для своевременного выявления отклонений в развитии и проведения необходимой коррекции. </w:t>
      </w:r>
    </w:p>
    <w:p w:rsidR="00A71246" w:rsidRDefault="00A71246" w:rsidP="00A71246">
      <w:pPr>
        <w:pStyle w:val="a5"/>
        <w:ind w:right="731" w:firstLine="851"/>
        <w:jc w:val="both"/>
        <w:rPr>
          <w:i/>
          <w:sz w:val="28"/>
          <w:szCs w:val="28"/>
        </w:rPr>
      </w:pPr>
      <w:r w:rsidRPr="00FA6E8B">
        <w:rPr>
          <w:sz w:val="28"/>
          <w:szCs w:val="28"/>
        </w:rPr>
        <w:t xml:space="preserve">1.8. Участие ребенка в психологической, логопедической диагностике допускается только е согласия его родителей (законных представителей). </w:t>
      </w:r>
    </w:p>
    <w:p w:rsidR="00A71246" w:rsidRDefault="00A71246" w:rsidP="00A71246">
      <w:pPr>
        <w:pStyle w:val="a5"/>
        <w:ind w:right="731" w:firstLine="851"/>
        <w:jc w:val="both"/>
        <w:rPr>
          <w:i/>
          <w:sz w:val="28"/>
          <w:szCs w:val="28"/>
        </w:rPr>
      </w:pPr>
      <w:r w:rsidRPr="00FA6E8B">
        <w:rPr>
          <w:sz w:val="28"/>
          <w:szCs w:val="28"/>
        </w:rPr>
        <w:t>1.9. Положение распространяется на деятельность всех педагогических работников МБДОУ</w:t>
      </w:r>
      <w:r>
        <w:rPr>
          <w:sz w:val="28"/>
          <w:szCs w:val="28"/>
        </w:rPr>
        <w:t xml:space="preserve"> детский сад «Малышок» р.п. Мокшан</w:t>
      </w:r>
      <w:proofErr w:type="gramStart"/>
      <w:r>
        <w:rPr>
          <w:sz w:val="28"/>
          <w:szCs w:val="28"/>
        </w:rPr>
        <w:t xml:space="preserve"> </w:t>
      </w:r>
      <w:r w:rsidRPr="00FA6E8B">
        <w:rPr>
          <w:sz w:val="28"/>
          <w:szCs w:val="28"/>
        </w:rPr>
        <w:t>,</w:t>
      </w:r>
      <w:proofErr w:type="gramEnd"/>
      <w:r w:rsidRPr="00FA6E8B">
        <w:rPr>
          <w:sz w:val="28"/>
          <w:szCs w:val="28"/>
        </w:rPr>
        <w:t xml:space="preserve"> осуществляющих профессиональную деятельность в соответствии с трудовым договором.</w:t>
      </w:r>
    </w:p>
    <w:p w:rsidR="00A71246" w:rsidRPr="00A71246" w:rsidRDefault="00A71246" w:rsidP="00A71246">
      <w:pPr>
        <w:pStyle w:val="a5"/>
        <w:ind w:right="731" w:firstLine="851"/>
        <w:jc w:val="both"/>
        <w:rPr>
          <w:i/>
          <w:sz w:val="28"/>
          <w:szCs w:val="28"/>
        </w:rPr>
      </w:pPr>
      <w:r w:rsidRPr="00FA6E8B">
        <w:rPr>
          <w:sz w:val="28"/>
          <w:szCs w:val="28"/>
        </w:rPr>
        <w:t>1.10. Положение о педагогической диагностике принимается Педагогическим советом ДОУ и утверждается приказом заведующего.</w:t>
      </w:r>
    </w:p>
    <w:p w:rsidR="00A71246" w:rsidRDefault="00A71246" w:rsidP="00A71246">
      <w:pPr>
        <w:pStyle w:val="a5"/>
        <w:ind w:right="731"/>
        <w:jc w:val="center"/>
      </w:pPr>
    </w:p>
    <w:p w:rsidR="00A71246" w:rsidRDefault="00A71246" w:rsidP="00A71246">
      <w:pPr>
        <w:pStyle w:val="a5"/>
        <w:ind w:right="731"/>
        <w:jc w:val="center"/>
        <w:rPr>
          <w:b/>
          <w:sz w:val="28"/>
          <w:szCs w:val="28"/>
        </w:rPr>
      </w:pPr>
      <w:r w:rsidRPr="00FA6E8B">
        <w:rPr>
          <w:b/>
          <w:sz w:val="28"/>
          <w:szCs w:val="28"/>
        </w:rPr>
        <w:t>2. Основные цели и задачи педагогической диагностики</w:t>
      </w:r>
    </w:p>
    <w:p w:rsidR="00A71246" w:rsidRPr="00FA6E8B" w:rsidRDefault="00A71246" w:rsidP="00A71246">
      <w:pPr>
        <w:pStyle w:val="a5"/>
        <w:ind w:right="731"/>
        <w:jc w:val="center"/>
        <w:rPr>
          <w:b/>
          <w:sz w:val="28"/>
          <w:szCs w:val="28"/>
        </w:rPr>
      </w:pPr>
    </w:p>
    <w:p w:rsidR="00A71246" w:rsidRDefault="00A71246" w:rsidP="00A71246">
      <w:pPr>
        <w:pStyle w:val="a5"/>
        <w:ind w:right="731" w:firstLine="851"/>
        <w:jc w:val="both"/>
        <w:rPr>
          <w:sz w:val="28"/>
          <w:szCs w:val="28"/>
        </w:rPr>
      </w:pPr>
      <w:r w:rsidRPr="00FA6E8B">
        <w:rPr>
          <w:sz w:val="28"/>
          <w:szCs w:val="28"/>
        </w:rPr>
        <w:t xml:space="preserve"> 2.1. Цель педагогической диагностики — оценка индивидуального развития детей дошкольного возраста, на </w:t>
      </w:r>
      <w:proofErr w:type="gramStart"/>
      <w:r w:rsidRPr="00FA6E8B">
        <w:rPr>
          <w:sz w:val="28"/>
          <w:szCs w:val="28"/>
        </w:rPr>
        <w:t>основе</w:t>
      </w:r>
      <w:proofErr w:type="gramEnd"/>
      <w:r w:rsidRPr="00FA6E8B">
        <w:rPr>
          <w:sz w:val="28"/>
          <w:szCs w:val="28"/>
        </w:rPr>
        <w:t xml:space="preserve"> которой определяется эффективность педагогических действий и осуществляется их дальнейшее планирование. </w:t>
      </w:r>
    </w:p>
    <w:p w:rsidR="00A71246" w:rsidRDefault="00A71246" w:rsidP="00A71246">
      <w:pPr>
        <w:pStyle w:val="a5"/>
        <w:ind w:right="731" w:firstLine="851"/>
        <w:jc w:val="both"/>
        <w:rPr>
          <w:sz w:val="28"/>
          <w:szCs w:val="28"/>
        </w:rPr>
      </w:pPr>
      <w:r w:rsidRPr="00FA6E8B">
        <w:rPr>
          <w:sz w:val="28"/>
          <w:szCs w:val="28"/>
        </w:rPr>
        <w:t xml:space="preserve">Результаты педагогической диагностики (мониторинга) используются исключительно для решения следующих образовательных задач: </w:t>
      </w:r>
    </w:p>
    <w:p w:rsidR="00A71246" w:rsidRDefault="00A71246" w:rsidP="00A71246">
      <w:pPr>
        <w:pStyle w:val="a5"/>
        <w:ind w:right="731" w:firstLine="851"/>
        <w:jc w:val="both"/>
        <w:rPr>
          <w:sz w:val="28"/>
          <w:szCs w:val="28"/>
        </w:rPr>
      </w:pPr>
      <w:r w:rsidRPr="00FA6E8B">
        <w:rPr>
          <w:sz w:val="28"/>
          <w:szCs w:val="28"/>
        </w:rPr>
        <w:t xml:space="preserve"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A71246" w:rsidRDefault="00A71246" w:rsidP="00A71246">
      <w:pPr>
        <w:pStyle w:val="a5"/>
        <w:ind w:right="731" w:firstLine="851"/>
        <w:jc w:val="both"/>
        <w:rPr>
          <w:sz w:val="28"/>
          <w:szCs w:val="28"/>
        </w:rPr>
      </w:pPr>
      <w:r w:rsidRPr="00FA6E8B">
        <w:rPr>
          <w:sz w:val="28"/>
          <w:szCs w:val="28"/>
        </w:rPr>
        <w:t xml:space="preserve">2) оптимизации работы с группой детей. </w:t>
      </w:r>
    </w:p>
    <w:p w:rsidR="00A71246" w:rsidRDefault="00A71246" w:rsidP="00A71246">
      <w:pPr>
        <w:pStyle w:val="a5"/>
        <w:ind w:right="731" w:firstLine="851"/>
        <w:jc w:val="both"/>
        <w:rPr>
          <w:sz w:val="28"/>
          <w:szCs w:val="28"/>
        </w:rPr>
      </w:pPr>
      <w:r w:rsidRPr="00FA6E8B">
        <w:rPr>
          <w:sz w:val="28"/>
          <w:szCs w:val="28"/>
        </w:rPr>
        <w:t xml:space="preserve">2.2. Результаты психологической диагностики используются исключительно для решения следующих задач: </w:t>
      </w:r>
    </w:p>
    <w:p w:rsidR="00A71246" w:rsidRDefault="00A71246" w:rsidP="00A71246">
      <w:pPr>
        <w:pStyle w:val="a5"/>
        <w:ind w:right="731" w:firstLine="851"/>
        <w:jc w:val="both"/>
        <w:rPr>
          <w:sz w:val="28"/>
          <w:szCs w:val="28"/>
        </w:rPr>
      </w:pPr>
      <w:r w:rsidRPr="00FA6E8B">
        <w:rPr>
          <w:sz w:val="28"/>
          <w:szCs w:val="28"/>
        </w:rPr>
        <w:t xml:space="preserve">• индивидуализации образования (в том числе поддержки ребенка, построении его траектории или профессиональной коррекции особенностей его развития); </w:t>
      </w:r>
    </w:p>
    <w:p w:rsidR="00A71246" w:rsidRDefault="00A71246" w:rsidP="00A71246">
      <w:pPr>
        <w:pStyle w:val="a5"/>
        <w:ind w:right="731" w:firstLine="851"/>
        <w:jc w:val="both"/>
        <w:rPr>
          <w:sz w:val="28"/>
          <w:szCs w:val="28"/>
        </w:rPr>
      </w:pPr>
      <w:r w:rsidRPr="00FA6E8B">
        <w:rPr>
          <w:sz w:val="28"/>
          <w:szCs w:val="28"/>
        </w:rPr>
        <w:t xml:space="preserve">• оптимизации работы с группой детей; </w:t>
      </w:r>
    </w:p>
    <w:p w:rsidR="00A71246" w:rsidRPr="00FA6E8B" w:rsidRDefault="00A71246" w:rsidP="00A71246">
      <w:pPr>
        <w:pStyle w:val="a5"/>
        <w:ind w:right="731" w:firstLine="851"/>
        <w:jc w:val="both"/>
        <w:rPr>
          <w:sz w:val="28"/>
          <w:szCs w:val="28"/>
        </w:rPr>
      </w:pPr>
    </w:p>
    <w:p w:rsidR="00A71246" w:rsidRDefault="00A71246" w:rsidP="00A71246">
      <w:pPr>
        <w:pStyle w:val="a5"/>
        <w:ind w:right="7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A6E8B">
        <w:rPr>
          <w:b/>
          <w:sz w:val="28"/>
          <w:szCs w:val="28"/>
        </w:rPr>
        <w:t xml:space="preserve">Процедура педагогической диагностики индивидуального развития в соответствии с ФГОС </w:t>
      </w:r>
      <w:proofErr w:type="gramStart"/>
      <w:r w:rsidRPr="00FA6E8B">
        <w:rPr>
          <w:b/>
          <w:sz w:val="28"/>
          <w:szCs w:val="28"/>
        </w:rPr>
        <w:t>ДО</w:t>
      </w:r>
      <w:proofErr w:type="gramEnd"/>
    </w:p>
    <w:p w:rsidR="00A71246" w:rsidRPr="00FA6E8B" w:rsidRDefault="00A71246" w:rsidP="00A71246">
      <w:pPr>
        <w:pStyle w:val="a5"/>
        <w:ind w:right="731"/>
        <w:jc w:val="center"/>
        <w:rPr>
          <w:b/>
          <w:sz w:val="28"/>
          <w:szCs w:val="28"/>
        </w:rPr>
      </w:pPr>
    </w:p>
    <w:p w:rsidR="00A71246" w:rsidRDefault="00A71246" w:rsidP="00A71246">
      <w:pPr>
        <w:pStyle w:val="a5"/>
        <w:ind w:right="731" w:firstLine="851"/>
        <w:jc w:val="both"/>
        <w:rPr>
          <w:sz w:val="28"/>
          <w:szCs w:val="28"/>
        </w:rPr>
      </w:pPr>
      <w:r w:rsidRPr="00FA6E8B">
        <w:rPr>
          <w:sz w:val="28"/>
          <w:szCs w:val="28"/>
        </w:rPr>
        <w:t xml:space="preserve">3.1. Оптимальным вариантом проведения педагогической диагностики </w:t>
      </w:r>
      <w:r w:rsidRPr="00FA6E8B">
        <w:rPr>
          <w:sz w:val="28"/>
          <w:szCs w:val="28"/>
        </w:rPr>
        <w:lastRenderedPageBreak/>
        <w:t xml:space="preserve">является на начальном этапе освоения ребёнком образовательной программы в зависимости от времени его поступления в группу (стартовая диагностика) и на завершающем этапе освоения программы его возрастной группой (заключительная, финальная диагностика). При проведении диагностики на начальном этапе учитывается адаптационный период пребывания ребёнка в группе. Сравнение результатов стартовой и финальной диагностики позволяет выявить индивидуальную динамику развития ребёнка. </w:t>
      </w:r>
    </w:p>
    <w:p w:rsidR="00A71246" w:rsidRDefault="00A71246" w:rsidP="00A71246">
      <w:pPr>
        <w:pStyle w:val="a5"/>
        <w:ind w:right="731" w:firstLine="851"/>
        <w:jc w:val="both"/>
        <w:rPr>
          <w:sz w:val="28"/>
          <w:szCs w:val="28"/>
        </w:rPr>
      </w:pPr>
      <w:r w:rsidRPr="00FA6E8B">
        <w:rPr>
          <w:sz w:val="28"/>
          <w:szCs w:val="28"/>
        </w:rPr>
        <w:t>3.2. Педагогическая диагностика осуществляется во всех возрастных группах в течение време</w:t>
      </w:r>
      <w:r>
        <w:rPr>
          <w:sz w:val="28"/>
          <w:szCs w:val="28"/>
        </w:rPr>
        <w:t xml:space="preserve">ни пребывания ребенка в МБДОУ  детский сад «Малышок» р.п. </w:t>
      </w:r>
      <w:proofErr w:type="gramStart"/>
      <w:r>
        <w:rPr>
          <w:sz w:val="28"/>
          <w:szCs w:val="28"/>
        </w:rPr>
        <w:t xml:space="preserve">Мокшан </w:t>
      </w:r>
      <w:r w:rsidRPr="00FA6E8B">
        <w:rPr>
          <w:sz w:val="28"/>
          <w:szCs w:val="28"/>
        </w:rPr>
        <w:t xml:space="preserve"> (с 7.30 до 18.00, исключая время, отведенное на сон, 2 раза в год - в начале и в конце образовательного года (сентябрь, май). </w:t>
      </w:r>
      <w:proofErr w:type="gramEnd"/>
    </w:p>
    <w:p w:rsidR="00A71246" w:rsidRDefault="00A71246" w:rsidP="00A71246">
      <w:pPr>
        <w:pStyle w:val="a5"/>
        <w:ind w:right="731" w:firstLine="851"/>
        <w:jc w:val="both"/>
        <w:rPr>
          <w:sz w:val="28"/>
          <w:szCs w:val="28"/>
        </w:rPr>
      </w:pPr>
      <w:r w:rsidRPr="00FA6E8B">
        <w:rPr>
          <w:sz w:val="28"/>
          <w:szCs w:val="28"/>
        </w:rPr>
        <w:t xml:space="preserve">3.3. Педагогическая диагностика индивидуального развития детей проводится педагогом в произвольной форме на основе </w:t>
      </w:r>
      <w:proofErr w:type="spellStart"/>
      <w:r w:rsidRPr="00FA6E8B">
        <w:rPr>
          <w:sz w:val="28"/>
          <w:szCs w:val="28"/>
        </w:rPr>
        <w:t>малоформализованных</w:t>
      </w:r>
      <w:proofErr w:type="spellEnd"/>
      <w:r w:rsidRPr="00FA6E8B">
        <w:rPr>
          <w:sz w:val="28"/>
          <w:szCs w:val="28"/>
        </w:rPr>
        <w:t xml:space="preserve"> диагностических методов: наблюдения, свободных бесед с детьми, анализа продуктов детской деятельности (рисунков, работ по лепке, аппликации, построек, поделок и тому подобное), специальных диагностических ситуаций. Также каждый педагог использует «Педагогический мониторинг в новом контексте образовательной деятельности. Изучение индивидуального развития детей» </w:t>
      </w:r>
      <w:proofErr w:type="spellStart"/>
      <w:r w:rsidRPr="00FA6E8B">
        <w:rPr>
          <w:sz w:val="28"/>
          <w:szCs w:val="28"/>
        </w:rPr>
        <w:t>Афонькина</w:t>
      </w:r>
      <w:proofErr w:type="spellEnd"/>
      <w:r w:rsidRPr="00FA6E8B">
        <w:rPr>
          <w:sz w:val="28"/>
          <w:szCs w:val="28"/>
        </w:rPr>
        <w:t xml:space="preserve"> Ю.А. </w:t>
      </w:r>
    </w:p>
    <w:p w:rsidR="00A71246" w:rsidRDefault="00A71246" w:rsidP="00A71246">
      <w:pPr>
        <w:pStyle w:val="a5"/>
        <w:ind w:right="731" w:firstLine="851"/>
        <w:jc w:val="both"/>
        <w:rPr>
          <w:sz w:val="28"/>
          <w:szCs w:val="28"/>
        </w:rPr>
      </w:pPr>
      <w:r w:rsidRPr="00FA6E8B">
        <w:rPr>
          <w:sz w:val="28"/>
          <w:szCs w:val="28"/>
        </w:rPr>
        <w:t xml:space="preserve">3.4. Основным методом педагогической диагностики является наблюдение. Ориентирами для наблюдения являются возрастные характеристики развития ребёнка.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ребёнка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ребёнком личностных качеств, </w:t>
      </w:r>
      <w:proofErr w:type="spellStart"/>
      <w:r w:rsidRPr="00FA6E8B">
        <w:rPr>
          <w:sz w:val="28"/>
          <w:szCs w:val="28"/>
        </w:rPr>
        <w:t>деятельностных</w:t>
      </w:r>
      <w:proofErr w:type="spellEnd"/>
      <w:r w:rsidRPr="00FA6E8B">
        <w:rPr>
          <w:sz w:val="28"/>
          <w:szCs w:val="28"/>
        </w:rPr>
        <w:t xml:space="preserve"> умений, интересов, предпочтений, фиксирует реакции на успехи и неудачи, поведение в конфликтных ситуациях и тому подобное. Наблюдая за поведением ребёнка, педагог обращает внимание на частоту проявления каждого показателя, самостоятельность и инициативность ребёнка в деятельности. Частота проявления указывает на периодичность и степень устойчивости показателя. Самостоятельность выполнения действия позволяет определить зону актуального и ближайшего развития ребёнка. Инициативность свидетельствует о проявлении </w:t>
      </w:r>
      <w:proofErr w:type="spellStart"/>
      <w:r w:rsidRPr="00FA6E8B">
        <w:rPr>
          <w:sz w:val="28"/>
          <w:szCs w:val="28"/>
        </w:rPr>
        <w:t>субъек</w:t>
      </w:r>
      <w:r>
        <w:rPr>
          <w:sz w:val="28"/>
          <w:szCs w:val="28"/>
        </w:rPr>
        <w:t>тности</w:t>
      </w:r>
      <w:proofErr w:type="spellEnd"/>
      <w:r>
        <w:rPr>
          <w:sz w:val="28"/>
          <w:szCs w:val="28"/>
        </w:rPr>
        <w:t xml:space="preserve"> ребёнка в деятельности</w:t>
      </w:r>
      <w:r w:rsidRPr="00FA6E8B">
        <w:rPr>
          <w:sz w:val="28"/>
          <w:szCs w:val="28"/>
        </w:rPr>
        <w:t xml:space="preserve">. </w:t>
      </w:r>
    </w:p>
    <w:p w:rsidR="00A71246" w:rsidRDefault="00A71246" w:rsidP="00A71246">
      <w:pPr>
        <w:pStyle w:val="a5"/>
        <w:ind w:right="731" w:firstLine="851"/>
        <w:jc w:val="both"/>
        <w:rPr>
          <w:sz w:val="28"/>
          <w:szCs w:val="28"/>
        </w:rPr>
      </w:pPr>
      <w:r w:rsidRPr="00FA6E8B">
        <w:rPr>
          <w:sz w:val="28"/>
          <w:szCs w:val="28"/>
        </w:rPr>
        <w:t xml:space="preserve">3.5. Результаты наблюдения фиксируются, способ и форму их регистрации педагоги обсуждают и выбирают на педагогическом совете или методическом объединении детского сада. Оптимальной формой фиксации результатов наблюдения может являться карта развития ребёнка. Педагог может составить её самостоятельно, отразив показатели возрастного развития ребёнка и критерии их оценивания. Фиксация данных наблюдения позволит педагогу выявить и проанализировать динамику в развитии ребёнка на определенном возрастном этапе, а также скорректировать образовательную деятельность с учётом индивидуальных особенностей развития ребёнка и его потребностей. 3.6. Результаты наблюдения могут быть дополнены беседами с детьми в свободной форме, что позволяет выявить причины поступков, наличие </w:t>
      </w:r>
      <w:r w:rsidRPr="00FA6E8B">
        <w:rPr>
          <w:sz w:val="28"/>
          <w:szCs w:val="28"/>
        </w:rPr>
        <w:lastRenderedPageBreak/>
        <w:t xml:space="preserve">интереса к определенному виду деятельности, уточнить знания о предметах и явлениях окружающей действительности и другое. </w:t>
      </w:r>
    </w:p>
    <w:p w:rsidR="00A71246" w:rsidRDefault="00A71246" w:rsidP="00A71246">
      <w:pPr>
        <w:pStyle w:val="a5"/>
        <w:ind w:right="731" w:firstLine="851"/>
        <w:jc w:val="both"/>
        <w:rPr>
          <w:sz w:val="28"/>
          <w:szCs w:val="28"/>
        </w:rPr>
      </w:pPr>
      <w:r w:rsidRPr="00FA6E8B">
        <w:rPr>
          <w:sz w:val="28"/>
          <w:szCs w:val="28"/>
        </w:rPr>
        <w:t xml:space="preserve">3.7. Анализ продуктов детской деятельности может осуществляться на основе изучения материалов </w:t>
      </w:r>
      <w:proofErr w:type="spellStart"/>
      <w:r w:rsidRPr="00FA6E8B">
        <w:rPr>
          <w:sz w:val="28"/>
          <w:szCs w:val="28"/>
        </w:rPr>
        <w:t>портфолио</w:t>
      </w:r>
      <w:proofErr w:type="spellEnd"/>
      <w:r w:rsidRPr="00FA6E8B">
        <w:rPr>
          <w:sz w:val="28"/>
          <w:szCs w:val="28"/>
        </w:rPr>
        <w:t xml:space="preserve"> ребёнка (рисунков, работ по аппликации, фотографий работ по лепке, построек, поделок и другого). Полученные в процессе анализа качественные характеристики существенно дополнят результаты наблюдения за продуктивной деятельностью детей (изобразительной, конструктивной, музыкальной и другой деятельностью). </w:t>
      </w:r>
    </w:p>
    <w:p w:rsidR="00A71246" w:rsidRPr="00FA6E8B" w:rsidRDefault="00A71246" w:rsidP="00A71246">
      <w:pPr>
        <w:pStyle w:val="a5"/>
        <w:ind w:right="731" w:firstLine="851"/>
        <w:jc w:val="both"/>
        <w:rPr>
          <w:sz w:val="28"/>
          <w:szCs w:val="28"/>
        </w:rPr>
      </w:pPr>
      <w:r w:rsidRPr="00FA6E8B">
        <w:rPr>
          <w:sz w:val="28"/>
          <w:szCs w:val="28"/>
        </w:rPr>
        <w:t>3.8. Педагогическая диагностика завершается анализом 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образовательные маршруты освоения образовательной Программы, осознанно и целенаправленно проектирует образовательный процесс.</w:t>
      </w:r>
    </w:p>
    <w:p w:rsidR="00A71246" w:rsidRDefault="00A71246" w:rsidP="00A71246">
      <w:pPr>
        <w:pStyle w:val="a5"/>
        <w:ind w:right="731"/>
        <w:jc w:val="center"/>
      </w:pPr>
    </w:p>
    <w:p w:rsidR="00A71246" w:rsidRDefault="00A71246" w:rsidP="00A71246">
      <w:pPr>
        <w:pStyle w:val="a5"/>
        <w:ind w:right="731"/>
        <w:jc w:val="center"/>
        <w:rPr>
          <w:b/>
          <w:sz w:val="28"/>
          <w:szCs w:val="28"/>
        </w:rPr>
      </w:pPr>
      <w:r w:rsidRPr="00FA6E8B">
        <w:rPr>
          <w:b/>
          <w:sz w:val="28"/>
          <w:szCs w:val="28"/>
        </w:rPr>
        <w:t>4. Документация и отчетность</w:t>
      </w:r>
    </w:p>
    <w:p w:rsidR="00A71246" w:rsidRPr="00FA6E8B" w:rsidRDefault="00A71246" w:rsidP="00A71246">
      <w:pPr>
        <w:pStyle w:val="a5"/>
        <w:ind w:right="731"/>
        <w:jc w:val="center"/>
        <w:rPr>
          <w:b/>
          <w:sz w:val="28"/>
          <w:szCs w:val="28"/>
        </w:rPr>
      </w:pPr>
    </w:p>
    <w:p w:rsidR="00A71246" w:rsidRPr="006D480B" w:rsidRDefault="00A71246" w:rsidP="00A71246">
      <w:pPr>
        <w:pStyle w:val="a5"/>
        <w:ind w:right="731" w:firstLine="851"/>
        <w:jc w:val="both"/>
        <w:rPr>
          <w:sz w:val="28"/>
          <w:szCs w:val="28"/>
        </w:rPr>
      </w:pPr>
      <w:r w:rsidRPr="00FA6E8B">
        <w:rPr>
          <w:sz w:val="28"/>
          <w:szCs w:val="28"/>
        </w:rPr>
        <w:t xml:space="preserve">4.1. </w:t>
      </w:r>
      <w:r w:rsidRPr="006D480B">
        <w:rPr>
          <w:sz w:val="28"/>
          <w:szCs w:val="28"/>
        </w:rPr>
        <w:t>Педагогические работники, осуществляющие педагогическую диагностику:</w:t>
      </w:r>
    </w:p>
    <w:p w:rsidR="00A71246" w:rsidRPr="006D480B" w:rsidRDefault="00A71246" w:rsidP="00A71246">
      <w:pPr>
        <w:pStyle w:val="a5"/>
        <w:ind w:right="731" w:firstLine="851"/>
        <w:jc w:val="both"/>
        <w:rPr>
          <w:sz w:val="28"/>
          <w:szCs w:val="28"/>
        </w:rPr>
      </w:pPr>
      <w:r w:rsidRPr="006D480B">
        <w:rPr>
          <w:sz w:val="28"/>
          <w:szCs w:val="28"/>
        </w:rPr>
        <w:pict>
          <v:rect id="docshape34" o:spid="_x0000_s1157" style="position:absolute;left:0;text-align:left;margin-left:83.65pt;margin-top:13.4pt;width:470.7pt;height:13.8pt;z-index:-15799296;mso-position-horizontal-relative:page" stroked="f">
            <w10:wrap anchorx="page"/>
          </v:rect>
        </w:pict>
      </w:r>
      <w:r w:rsidRPr="006D480B">
        <w:rPr>
          <w:sz w:val="28"/>
          <w:szCs w:val="28"/>
        </w:rPr>
        <w:t>-заполняют диагностические карты по пяти образовательным областям на начало и конец учебного года;</w:t>
      </w:r>
    </w:p>
    <w:p w:rsidR="00A71246" w:rsidRPr="006D480B" w:rsidRDefault="00A71246" w:rsidP="00A71246">
      <w:pPr>
        <w:pStyle w:val="a5"/>
        <w:ind w:right="731" w:firstLine="851"/>
        <w:jc w:val="both"/>
        <w:rPr>
          <w:sz w:val="28"/>
          <w:szCs w:val="28"/>
        </w:rPr>
      </w:pPr>
      <w:r w:rsidRPr="006D480B">
        <w:rPr>
          <w:sz w:val="28"/>
          <w:szCs w:val="28"/>
        </w:rPr>
        <w:pict>
          <v:rect id="docshape35" o:spid="_x0000_s1158" style="position:absolute;left:0;text-align:left;margin-left:83.65pt;margin-top:14.05pt;width:470.7pt;height:13.8pt;z-index:-15798272;mso-position-horizontal-relative:page" stroked="f">
            <w10:wrap anchorx="page"/>
          </v:rect>
        </w:pict>
      </w:r>
      <w:r w:rsidRPr="006D480B">
        <w:rPr>
          <w:sz w:val="28"/>
          <w:szCs w:val="28"/>
        </w:rPr>
        <w:t>-проводят количественный и качественный анализ по каждой области, а также обобщающую справку по результатам диагностирования;</w:t>
      </w:r>
    </w:p>
    <w:p w:rsidR="00A71246" w:rsidRPr="006D480B" w:rsidRDefault="00A71246" w:rsidP="00A71246">
      <w:pPr>
        <w:pStyle w:val="a5"/>
        <w:ind w:right="731" w:firstLine="851"/>
        <w:jc w:val="both"/>
        <w:rPr>
          <w:sz w:val="28"/>
          <w:szCs w:val="28"/>
        </w:rPr>
      </w:pPr>
      <w:r w:rsidRPr="006D480B">
        <w:rPr>
          <w:sz w:val="28"/>
          <w:szCs w:val="28"/>
        </w:rPr>
        <w:pict>
          <v:rect id="docshape36" o:spid="_x0000_s1159" style="position:absolute;left:0;text-align:left;margin-left:83.65pt;margin-top:14.1pt;width:470.7pt;height:13.8pt;z-index:-15797248;mso-position-horizontal-relative:page" stroked="f">
            <w10:wrap anchorx="page"/>
          </v:rect>
        </w:pict>
      </w:r>
      <w:r w:rsidRPr="006D480B">
        <w:rPr>
          <w:sz w:val="28"/>
          <w:szCs w:val="28"/>
        </w:rPr>
        <w:t>-справки в установленные сроки предоставляются старшему воспитателю, который обобщает результаты диагностирования по ДОУ.</w:t>
      </w:r>
    </w:p>
    <w:p w:rsidR="00A71246" w:rsidRPr="006D480B" w:rsidRDefault="00A71246" w:rsidP="00A71246">
      <w:pPr>
        <w:pStyle w:val="a5"/>
        <w:ind w:right="731" w:firstLine="851"/>
        <w:jc w:val="both"/>
        <w:rPr>
          <w:sz w:val="28"/>
          <w:szCs w:val="28"/>
        </w:rPr>
      </w:pPr>
      <w:r w:rsidRPr="006D480B">
        <w:rPr>
          <w:sz w:val="28"/>
          <w:szCs w:val="28"/>
        </w:rPr>
        <w:pict>
          <v:rect id="docshape37" o:spid="_x0000_s1160" style="position:absolute;left:0;text-align:left;margin-left:83.65pt;margin-top:14.1pt;width:470.7pt;height:13.8pt;z-index:-15796224;mso-position-horizontal-relative:page" stroked="f">
            <w10:wrap anchorx="page"/>
          </v:rect>
        </w:pict>
      </w:r>
      <w:r w:rsidRPr="006D480B">
        <w:rPr>
          <w:sz w:val="28"/>
          <w:szCs w:val="28"/>
        </w:rPr>
        <w:t>-на начало учебного года педагоги разрабатывают индивидуальные траектории развития или программы работы с одаренными воспитанниками и детьми с особыми образовательными потребностями.</w:t>
      </w:r>
    </w:p>
    <w:p w:rsidR="00A71246" w:rsidRDefault="00A71246" w:rsidP="00A71246">
      <w:pPr>
        <w:pStyle w:val="a5"/>
        <w:ind w:right="73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A6E8B">
        <w:rPr>
          <w:sz w:val="28"/>
          <w:szCs w:val="28"/>
        </w:rPr>
        <w:t xml:space="preserve">Индивидуальные карты развития воспитанников хранятся в группах до окончания периода пребывания воспитанников в Учреждении. Данные, полученные в результате оценки индивидуального развития, являются профессиональными материалами педагога. </w:t>
      </w:r>
    </w:p>
    <w:p w:rsidR="00A71246" w:rsidRDefault="00A71246" w:rsidP="00A71246">
      <w:pPr>
        <w:pStyle w:val="a5"/>
        <w:ind w:right="731" w:firstLine="851"/>
        <w:jc w:val="both"/>
        <w:rPr>
          <w:sz w:val="28"/>
          <w:szCs w:val="28"/>
        </w:rPr>
      </w:pPr>
      <w:r w:rsidRPr="00FA6E8B">
        <w:rPr>
          <w:sz w:val="28"/>
          <w:szCs w:val="28"/>
        </w:rPr>
        <w:t>4.3. Сводные листы педагогической диагностики по Учреждению, не содержащие индивидуальных сведений по воспитанникам, хранятся в бумажном и (или) электронном виде в методическом кабинете Учреждения 5 лет.</w:t>
      </w:r>
    </w:p>
    <w:p w:rsidR="00A71246" w:rsidRPr="00FA6E8B" w:rsidRDefault="00A71246" w:rsidP="00A71246">
      <w:pPr>
        <w:pStyle w:val="a5"/>
        <w:ind w:right="731" w:firstLine="851"/>
        <w:jc w:val="both"/>
        <w:rPr>
          <w:b/>
          <w:sz w:val="28"/>
          <w:szCs w:val="28"/>
        </w:rPr>
      </w:pPr>
      <w:r w:rsidRPr="00FA6E8B">
        <w:rPr>
          <w:sz w:val="28"/>
          <w:szCs w:val="28"/>
        </w:rPr>
        <w:t xml:space="preserve"> 4.4. Формы учета индивидуального развития воспитанников принимаются на педагогическом совете и могут быть изменены в соответствии с изменениями в законодательстве, а также образовательной программы дошкольного образования и Устава Учреждения.</w:t>
      </w:r>
    </w:p>
    <w:p w:rsidR="00A71246" w:rsidRPr="00FA6E8B" w:rsidRDefault="00A71246" w:rsidP="00A71246">
      <w:pPr>
        <w:pStyle w:val="a5"/>
        <w:ind w:right="731"/>
        <w:jc w:val="both"/>
        <w:rPr>
          <w:sz w:val="28"/>
          <w:szCs w:val="28"/>
        </w:rPr>
      </w:pPr>
    </w:p>
    <w:p w:rsidR="00A71246" w:rsidRDefault="00A71246" w:rsidP="00A71246">
      <w:pPr>
        <w:pStyle w:val="a5"/>
        <w:ind w:right="731"/>
        <w:rPr>
          <w:b/>
          <w:sz w:val="28"/>
          <w:szCs w:val="28"/>
        </w:rPr>
      </w:pPr>
    </w:p>
    <w:p w:rsidR="00A71246" w:rsidRDefault="00A71246" w:rsidP="00A71246">
      <w:pPr>
        <w:pStyle w:val="a5"/>
        <w:ind w:right="731"/>
        <w:jc w:val="center"/>
        <w:rPr>
          <w:b/>
          <w:sz w:val="28"/>
          <w:szCs w:val="28"/>
        </w:rPr>
      </w:pPr>
      <w:r w:rsidRPr="009B4F28">
        <w:rPr>
          <w:b/>
          <w:sz w:val="28"/>
          <w:szCs w:val="28"/>
        </w:rPr>
        <w:t>5.Контроль</w:t>
      </w:r>
    </w:p>
    <w:p w:rsidR="00A71246" w:rsidRPr="009B4F28" w:rsidRDefault="00A71246" w:rsidP="00A71246">
      <w:pPr>
        <w:pStyle w:val="a5"/>
        <w:ind w:right="731"/>
        <w:jc w:val="center"/>
        <w:rPr>
          <w:b/>
          <w:sz w:val="28"/>
          <w:szCs w:val="28"/>
        </w:rPr>
      </w:pPr>
    </w:p>
    <w:p w:rsidR="00A71246" w:rsidRDefault="00A71246" w:rsidP="00A71246">
      <w:pPr>
        <w:pStyle w:val="a5"/>
        <w:ind w:right="73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9B4F28">
        <w:rPr>
          <w:sz w:val="28"/>
          <w:szCs w:val="28"/>
        </w:rPr>
        <w:t>Контроль проведения оценки индивидуального развития детей проводится в процессе внутренней системы оценки качества образования в ДОУ и независимой оценки качества образования в ДОУ.</w:t>
      </w:r>
    </w:p>
    <w:p w:rsidR="00A71246" w:rsidRPr="009B4F28" w:rsidRDefault="00A71246" w:rsidP="00A71246">
      <w:pPr>
        <w:pStyle w:val="a5"/>
        <w:ind w:right="731" w:firstLine="851"/>
        <w:jc w:val="both"/>
        <w:rPr>
          <w:sz w:val="28"/>
          <w:szCs w:val="28"/>
        </w:rPr>
        <w:sectPr w:rsidR="00A71246" w:rsidRPr="009B4F28" w:rsidSect="00A71246">
          <w:type w:val="continuous"/>
          <w:pgSz w:w="11910" w:h="16840"/>
          <w:pgMar w:top="1040" w:right="0" w:bottom="280" w:left="1540" w:header="720" w:footer="720" w:gutter="0"/>
          <w:cols w:space="720"/>
        </w:sectPr>
      </w:pPr>
    </w:p>
    <w:p w:rsidR="000F1FC0" w:rsidRDefault="000F1FC0">
      <w:pPr>
        <w:pStyle w:val="a3"/>
        <w:ind w:left="0"/>
        <w:rPr>
          <w:b/>
          <w:sz w:val="28"/>
        </w:rPr>
      </w:pPr>
    </w:p>
    <w:p w:rsidR="000F1FC0" w:rsidRDefault="000F1FC0">
      <w:pPr>
        <w:pStyle w:val="a3"/>
        <w:ind w:left="0"/>
        <w:rPr>
          <w:b/>
          <w:sz w:val="28"/>
        </w:rPr>
      </w:pPr>
    </w:p>
    <w:p w:rsidR="000F1FC0" w:rsidRDefault="000F1FC0">
      <w:pPr>
        <w:pStyle w:val="a3"/>
        <w:ind w:left="0"/>
        <w:rPr>
          <w:b/>
          <w:sz w:val="28"/>
        </w:rPr>
      </w:pPr>
    </w:p>
    <w:p w:rsidR="000F1FC0" w:rsidRDefault="000F1FC0">
      <w:pPr>
        <w:pStyle w:val="a3"/>
        <w:ind w:left="0"/>
        <w:rPr>
          <w:b/>
          <w:sz w:val="28"/>
        </w:rPr>
      </w:pPr>
    </w:p>
    <w:p w:rsidR="000F1FC0" w:rsidRDefault="000F1FC0">
      <w:pPr>
        <w:pStyle w:val="a3"/>
        <w:ind w:left="0"/>
        <w:rPr>
          <w:b/>
          <w:sz w:val="28"/>
        </w:rPr>
      </w:pPr>
    </w:p>
    <w:p w:rsidR="000F1FC0" w:rsidRDefault="000F1FC0">
      <w:pPr>
        <w:pStyle w:val="a3"/>
        <w:ind w:left="0"/>
        <w:rPr>
          <w:b/>
          <w:sz w:val="28"/>
        </w:rPr>
      </w:pPr>
    </w:p>
    <w:p w:rsidR="000F1FC0" w:rsidRDefault="000F1FC0">
      <w:pPr>
        <w:pStyle w:val="a3"/>
        <w:ind w:left="0"/>
        <w:rPr>
          <w:b/>
          <w:sz w:val="28"/>
        </w:rPr>
      </w:pPr>
    </w:p>
    <w:p w:rsidR="000F1FC0" w:rsidRDefault="000F1FC0">
      <w:pPr>
        <w:pStyle w:val="a3"/>
        <w:ind w:left="0"/>
        <w:rPr>
          <w:b/>
          <w:sz w:val="28"/>
        </w:rPr>
      </w:pPr>
    </w:p>
    <w:p w:rsidR="000F1FC0" w:rsidRDefault="000F1FC0">
      <w:pPr>
        <w:pStyle w:val="a3"/>
        <w:ind w:left="0"/>
        <w:rPr>
          <w:b/>
          <w:sz w:val="28"/>
        </w:rPr>
      </w:pPr>
    </w:p>
    <w:p w:rsidR="000F1FC0" w:rsidRDefault="000F1FC0">
      <w:pPr>
        <w:pStyle w:val="a3"/>
        <w:ind w:left="0"/>
        <w:rPr>
          <w:b/>
          <w:sz w:val="28"/>
        </w:rPr>
      </w:pPr>
    </w:p>
    <w:p w:rsidR="000F1FC0" w:rsidRDefault="000F1FC0">
      <w:pPr>
        <w:pStyle w:val="a3"/>
        <w:ind w:left="0"/>
        <w:rPr>
          <w:b/>
          <w:sz w:val="28"/>
        </w:rPr>
      </w:pPr>
    </w:p>
    <w:p w:rsidR="000F1FC0" w:rsidRDefault="000F1FC0">
      <w:pPr>
        <w:pStyle w:val="a3"/>
        <w:ind w:left="0"/>
        <w:rPr>
          <w:b/>
          <w:sz w:val="28"/>
        </w:rPr>
      </w:pPr>
    </w:p>
    <w:p w:rsidR="000F1FC0" w:rsidRDefault="000F1FC0">
      <w:pPr>
        <w:pStyle w:val="a3"/>
        <w:ind w:left="0"/>
        <w:rPr>
          <w:b/>
          <w:sz w:val="28"/>
        </w:rPr>
      </w:pPr>
    </w:p>
    <w:p w:rsidR="000F1FC0" w:rsidRDefault="000F1FC0">
      <w:pPr>
        <w:pStyle w:val="a3"/>
        <w:ind w:left="0"/>
        <w:rPr>
          <w:b/>
          <w:sz w:val="28"/>
        </w:rPr>
      </w:pPr>
    </w:p>
    <w:p w:rsidR="000F1FC0" w:rsidRDefault="000F1FC0">
      <w:pPr>
        <w:pStyle w:val="a3"/>
        <w:ind w:left="0"/>
        <w:rPr>
          <w:b/>
          <w:sz w:val="28"/>
        </w:rPr>
      </w:pPr>
    </w:p>
    <w:p w:rsidR="000F1FC0" w:rsidRDefault="000F1FC0">
      <w:pPr>
        <w:pStyle w:val="a3"/>
        <w:spacing w:before="229"/>
        <w:ind w:left="0"/>
        <w:rPr>
          <w:b/>
          <w:sz w:val="28"/>
        </w:rPr>
      </w:pPr>
    </w:p>
    <w:p w:rsidR="000F1FC0" w:rsidRDefault="000F1FC0">
      <w:pPr>
        <w:jc w:val="center"/>
        <w:sectPr w:rsidR="000F1FC0">
          <w:type w:val="continuous"/>
          <w:pgSz w:w="11910" w:h="16840"/>
          <w:pgMar w:top="1600" w:right="0" w:bottom="280" w:left="1540" w:header="720" w:footer="720" w:gutter="0"/>
          <w:cols w:space="720"/>
        </w:sectPr>
      </w:pPr>
    </w:p>
    <w:p w:rsidR="000F1FC0" w:rsidRPr="006D480B" w:rsidRDefault="000F1FC0" w:rsidP="006D480B">
      <w:pPr>
        <w:pStyle w:val="a5"/>
        <w:ind w:right="731"/>
        <w:jc w:val="both"/>
        <w:rPr>
          <w:sz w:val="28"/>
          <w:szCs w:val="28"/>
        </w:rPr>
        <w:sectPr w:rsidR="000F1FC0" w:rsidRPr="006D480B">
          <w:pgSz w:w="11910" w:h="16840"/>
          <w:pgMar w:top="1040" w:right="0" w:bottom="280" w:left="1540" w:header="720" w:footer="720" w:gutter="0"/>
          <w:cols w:space="720"/>
        </w:sectPr>
      </w:pPr>
    </w:p>
    <w:p w:rsidR="00A71246" w:rsidRDefault="00A71246" w:rsidP="00A71246">
      <w:pPr>
        <w:pStyle w:val="a5"/>
        <w:ind w:right="731"/>
        <w:jc w:val="both"/>
        <w:rPr>
          <w:sz w:val="28"/>
          <w:szCs w:val="28"/>
        </w:rPr>
      </w:pPr>
    </w:p>
    <w:p w:rsidR="00A71246" w:rsidRDefault="00A71246" w:rsidP="00A71246">
      <w:pPr>
        <w:pStyle w:val="a5"/>
        <w:ind w:right="731"/>
        <w:jc w:val="both"/>
        <w:rPr>
          <w:sz w:val="28"/>
          <w:szCs w:val="28"/>
        </w:rPr>
      </w:pPr>
    </w:p>
    <w:p w:rsidR="000F1FC0" w:rsidRPr="006D480B" w:rsidRDefault="000F1FC0" w:rsidP="006D480B">
      <w:pPr>
        <w:pStyle w:val="a5"/>
        <w:ind w:right="731"/>
        <w:jc w:val="both"/>
        <w:rPr>
          <w:sz w:val="28"/>
          <w:szCs w:val="28"/>
        </w:rPr>
        <w:sectPr w:rsidR="000F1FC0" w:rsidRPr="006D480B">
          <w:pgSz w:w="11910" w:h="16840"/>
          <w:pgMar w:top="1040" w:right="0" w:bottom="280" w:left="1540" w:header="720" w:footer="720" w:gutter="0"/>
          <w:cols w:space="720"/>
        </w:sectPr>
      </w:pPr>
    </w:p>
    <w:p w:rsidR="000F1FC0" w:rsidRPr="006D480B" w:rsidRDefault="000F1FC0" w:rsidP="006D480B">
      <w:pPr>
        <w:pStyle w:val="a5"/>
        <w:ind w:right="731"/>
        <w:jc w:val="both"/>
        <w:rPr>
          <w:sz w:val="28"/>
          <w:szCs w:val="28"/>
        </w:rPr>
      </w:pPr>
    </w:p>
    <w:sectPr w:rsidR="000F1FC0" w:rsidRPr="006D480B" w:rsidSect="000F1FC0">
      <w:pgSz w:w="11910" w:h="16840"/>
      <w:pgMar w:top="1040" w:right="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70D8"/>
    <w:multiLevelType w:val="hybridMultilevel"/>
    <w:tmpl w:val="A79A4EEC"/>
    <w:lvl w:ilvl="0" w:tplc="4370A246">
      <w:numFmt w:val="bullet"/>
      <w:lvlText w:val="-"/>
      <w:lvlJc w:val="left"/>
      <w:pPr>
        <w:ind w:left="162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3525330">
      <w:numFmt w:val="bullet"/>
      <w:lvlText w:val="o"/>
      <w:lvlJc w:val="left"/>
      <w:pPr>
        <w:ind w:left="162" w:hanging="85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2100742">
      <w:numFmt w:val="bullet"/>
      <w:lvlText w:val="•"/>
      <w:lvlJc w:val="left"/>
      <w:pPr>
        <w:ind w:left="2201" w:hanging="850"/>
      </w:pPr>
      <w:rPr>
        <w:rFonts w:hint="default"/>
        <w:lang w:val="ru-RU" w:eastAsia="en-US" w:bidi="ar-SA"/>
      </w:rPr>
    </w:lvl>
    <w:lvl w:ilvl="3" w:tplc="C510AFB6">
      <w:numFmt w:val="bullet"/>
      <w:lvlText w:val="•"/>
      <w:lvlJc w:val="left"/>
      <w:pPr>
        <w:ind w:left="3221" w:hanging="850"/>
      </w:pPr>
      <w:rPr>
        <w:rFonts w:hint="default"/>
        <w:lang w:val="ru-RU" w:eastAsia="en-US" w:bidi="ar-SA"/>
      </w:rPr>
    </w:lvl>
    <w:lvl w:ilvl="4" w:tplc="7E1ED1A6">
      <w:numFmt w:val="bullet"/>
      <w:lvlText w:val="•"/>
      <w:lvlJc w:val="left"/>
      <w:pPr>
        <w:ind w:left="4242" w:hanging="850"/>
      </w:pPr>
      <w:rPr>
        <w:rFonts w:hint="default"/>
        <w:lang w:val="ru-RU" w:eastAsia="en-US" w:bidi="ar-SA"/>
      </w:rPr>
    </w:lvl>
    <w:lvl w:ilvl="5" w:tplc="493A8B18">
      <w:numFmt w:val="bullet"/>
      <w:lvlText w:val="•"/>
      <w:lvlJc w:val="left"/>
      <w:pPr>
        <w:ind w:left="5263" w:hanging="850"/>
      </w:pPr>
      <w:rPr>
        <w:rFonts w:hint="default"/>
        <w:lang w:val="ru-RU" w:eastAsia="en-US" w:bidi="ar-SA"/>
      </w:rPr>
    </w:lvl>
    <w:lvl w:ilvl="6" w:tplc="A9A6D620">
      <w:numFmt w:val="bullet"/>
      <w:lvlText w:val="•"/>
      <w:lvlJc w:val="left"/>
      <w:pPr>
        <w:ind w:left="6283" w:hanging="850"/>
      </w:pPr>
      <w:rPr>
        <w:rFonts w:hint="default"/>
        <w:lang w:val="ru-RU" w:eastAsia="en-US" w:bidi="ar-SA"/>
      </w:rPr>
    </w:lvl>
    <w:lvl w:ilvl="7" w:tplc="30BC072E">
      <w:numFmt w:val="bullet"/>
      <w:lvlText w:val="•"/>
      <w:lvlJc w:val="left"/>
      <w:pPr>
        <w:ind w:left="7304" w:hanging="850"/>
      </w:pPr>
      <w:rPr>
        <w:rFonts w:hint="default"/>
        <w:lang w:val="ru-RU" w:eastAsia="en-US" w:bidi="ar-SA"/>
      </w:rPr>
    </w:lvl>
    <w:lvl w:ilvl="8" w:tplc="EB1E98AA">
      <w:numFmt w:val="bullet"/>
      <w:lvlText w:val="•"/>
      <w:lvlJc w:val="left"/>
      <w:pPr>
        <w:ind w:left="8325" w:hanging="850"/>
      </w:pPr>
      <w:rPr>
        <w:rFonts w:hint="default"/>
        <w:lang w:val="ru-RU" w:eastAsia="en-US" w:bidi="ar-SA"/>
      </w:rPr>
    </w:lvl>
  </w:abstractNum>
  <w:abstractNum w:abstractNumId="1">
    <w:nsid w:val="27B217C1"/>
    <w:multiLevelType w:val="hybridMultilevel"/>
    <w:tmpl w:val="0FE62C2E"/>
    <w:lvl w:ilvl="0" w:tplc="676E5CD4">
      <w:numFmt w:val="bullet"/>
      <w:lvlText w:val="—"/>
      <w:lvlJc w:val="left"/>
      <w:pPr>
        <w:ind w:left="16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7A66A06">
      <w:numFmt w:val="bullet"/>
      <w:lvlText w:val="•"/>
      <w:lvlJc w:val="left"/>
      <w:pPr>
        <w:ind w:left="1180" w:hanging="300"/>
      </w:pPr>
      <w:rPr>
        <w:rFonts w:hint="default"/>
        <w:lang w:val="ru-RU" w:eastAsia="en-US" w:bidi="ar-SA"/>
      </w:rPr>
    </w:lvl>
    <w:lvl w:ilvl="2" w:tplc="D916A598">
      <w:numFmt w:val="bullet"/>
      <w:lvlText w:val="•"/>
      <w:lvlJc w:val="left"/>
      <w:pPr>
        <w:ind w:left="2201" w:hanging="300"/>
      </w:pPr>
      <w:rPr>
        <w:rFonts w:hint="default"/>
        <w:lang w:val="ru-RU" w:eastAsia="en-US" w:bidi="ar-SA"/>
      </w:rPr>
    </w:lvl>
    <w:lvl w:ilvl="3" w:tplc="2A2C3D6E">
      <w:numFmt w:val="bullet"/>
      <w:lvlText w:val="•"/>
      <w:lvlJc w:val="left"/>
      <w:pPr>
        <w:ind w:left="3221" w:hanging="300"/>
      </w:pPr>
      <w:rPr>
        <w:rFonts w:hint="default"/>
        <w:lang w:val="ru-RU" w:eastAsia="en-US" w:bidi="ar-SA"/>
      </w:rPr>
    </w:lvl>
    <w:lvl w:ilvl="4" w:tplc="140A0F2A">
      <w:numFmt w:val="bullet"/>
      <w:lvlText w:val="•"/>
      <w:lvlJc w:val="left"/>
      <w:pPr>
        <w:ind w:left="4242" w:hanging="300"/>
      </w:pPr>
      <w:rPr>
        <w:rFonts w:hint="default"/>
        <w:lang w:val="ru-RU" w:eastAsia="en-US" w:bidi="ar-SA"/>
      </w:rPr>
    </w:lvl>
    <w:lvl w:ilvl="5" w:tplc="03785B52">
      <w:numFmt w:val="bullet"/>
      <w:lvlText w:val="•"/>
      <w:lvlJc w:val="left"/>
      <w:pPr>
        <w:ind w:left="5263" w:hanging="300"/>
      </w:pPr>
      <w:rPr>
        <w:rFonts w:hint="default"/>
        <w:lang w:val="ru-RU" w:eastAsia="en-US" w:bidi="ar-SA"/>
      </w:rPr>
    </w:lvl>
    <w:lvl w:ilvl="6" w:tplc="BE5E970E">
      <w:numFmt w:val="bullet"/>
      <w:lvlText w:val="•"/>
      <w:lvlJc w:val="left"/>
      <w:pPr>
        <w:ind w:left="6283" w:hanging="300"/>
      </w:pPr>
      <w:rPr>
        <w:rFonts w:hint="default"/>
        <w:lang w:val="ru-RU" w:eastAsia="en-US" w:bidi="ar-SA"/>
      </w:rPr>
    </w:lvl>
    <w:lvl w:ilvl="7" w:tplc="9FAAA324">
      <w:numFmt w:val="bullet"/>
      <w:lvlText w:val="•"/>
      <w:lvlJc w:val="left"/>
      <w:pPr>
        <w:ind w:left="7304" w:hanging="300"/>
      </w:pPr>
      <w:rPr>
        <w:rFonts w:hint="default"/>
        <w:lang w:val="ru-RU" w:eastAsia="en-US" w:bidi="ar-SA"/>
      </w:rPr>
    </w:lvl>
    <w:lvl w:ilvl="8" w:tplc="142AFD28">
      <w:numFmt w:val="bullet"/>
      <w:lvlText w:val="•"/>
      <w:lvlJc w:val="left"/>
      <w:pPr>
        <w:ind w:left="8325" w:hanging="300"/>
      </w:pPr>
      <w:rPr>
        <w:rFonts w:hint="default"/>
        <w:lang w:val="ru-RU" w:eastAsia="en-US" w:bidi="ar-SA"/>
      </w:rPr>
    </w:lvl>
  </w:abstractNum>
  <w:abstractNum w:abstractNumId="2">
    <w:nsid w:val="2B8264B0"/>
    <w:multiLevelType w:val="hybridMultilevel"/>
    <w:tmpl w:val="3DF8C038"/>
    <w:lvl w:ilvl="0" w:tplc="DB0E4A54">
      <w:start w:val="1"/>
      <w:numFmt w:val="decimal"/>
      <w:lvlText w:val="%1."/>
      <w:lvlJc w:val="left"/>
      <w:pPr>
        <w:ind w:left="968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8"/>
        <w:sz w:val="24"/>
        <w:szCs w:val="24"/>
        <w:lang w:val="ru-RU" w:eastAsia="en-US" w:bidi="ar-SA"/>
      </w:rPr>
    </w:lvl>
    <w:lvl w:ilvl="1" w:tplc="EF74E25A">
      <w:numFmt w:val="none"/>
      <w:lvlText w:val=""/>
      <w:lvlJc w:val="left"/>
      <w:pPr>
        <w:tabs>
          <w:tab w:val="num" w:pos="360"/>
        </w:tabs>
      </w:pPr>
    </w:lvl>
    <w:lvl w:ilvl="2" w:tplc="3810315A">
      <w:numFmt w:val="bullet"/>
      <w:lvlText w:val="o"/>
      <w:lvlJc w:val="left"/>
      <w:pPr>
        <w:ind w:left="162" w:hanging="85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97FC3B90">
      <w:numFmt w:val="bullet"/>
      <w:lvlText w:val="•"/>
      <w:lvlJc w:val="left"/>
      <w:pPr>
        <w:ind w:left="2678" w:hanging="850"/>
      </w:pPr>
      <w:rPr>
        <w:rFonts w:hint="default"/>
        <w:lang w:val="ru-RU" w:eastAsia="en-US" w:bidi="ar-SA"/>
      </w:rPr>
    </w:lvl>
    <w:lvl w:ilvl="4" w:tplc="72466DE2">
      <w:numFmt w:val="bullet"/>
      <w:lvlText w:val="•"/>
      <w:lvlJc w:val="left"/>
      <w:pPr>
        <w:ind w:left="3776" w:hanging="850"/>
      </w:pPr>
      <w:rPr>
        <w:rFonts w:hint="default"/>
        <w:lang w:val="ru-RU" w:eastAsia="en-US" w:bidi="ar-SA"/>
      </w:rPr>
    </w:lvl>
    <w:lvl w:ilvl="5" w:tplc="F1329EF8">
      <w:numFmt w:val="bullet"/>
      <w:lvlText w:val="•"/>
      <w:lvlJc w:val="left"/>
      <w:pPr>
        <w:ind w:left="4874" w:hanging="850"/>
      </w:pPr>
      <w:rPr>
        <w:rFonts w:hint="default"/>
        <w:lang w:val="ru-RU" w:eastAsia="en-US" w:bidi="ar-SA"/>
      </w:rPr>
    </w:lvl>
    <w:lvl w:ilvl="6" w:tplc="0302B912">
      <w:numFmt w:val="bullet"/>
      <w:lvlText w:val="•"/>
      <w:lvlJc w:val="left"/>
      <w:pPr>
        <w:ind w:left="5973" w:hanging="850"/>
      </w:pPr>
      <w:rPr>
        <w:rFonts w:hint="default"/>
        <w:lang w:val="ru-RU" w:eastAsia="en-US" w:bidi="ar-SA"/>
      </w:rPr>
    </w:lvl>
    <w:lvl w:ilvl="7" w:tplc="6B503764">
      <w:numFmt w:val="bullet"/>
      <w:lvlText w:val="•"/>
      <w:lvlJc w:val="left"/>
      <w:pPr>
        <w:ind w:left="7071" w:hanging="850"/>
      </w:pPr>
      <w:rPr>
        <w:rFonts w:hint="default"/>
        <w:lang w:val="ru-RU" w:eastAsia="en-US" w:bidi="ar-SA"/>
      </w:rPr>
    </w:lvl>
    <w:lvl w:ilvl="8" w:tplc="7834EA8A">
      <w:numFmt w:val="bullet"/>
      <w:lvlText w:val="•"/>
      <w:lvlJc w:val="left"/>
      <w:pPr>
        <w:ind w:left="8169" w:hanging="850"/>
      </w:pPr>
      <w:rPr>
        <w:rFonts w:hint="default"/>
        <w:lang w:val="ru-RU" w:eastAsia="en-US" w:bidi="ar-SA"/>
      </w:rPr>
    </w:lvl>
  </w:abstractNum>
  <w:abstractNum w:abstractNumId="3">
    <w:nsid w:val="4770555B"/>
    <w:multiLevelType w:val="hybridMultilevel"/>
    <w:tmpl w:val="51CEA896"/>
    <w:lvl w:ilvl="0" w:tplc="23248932">
      <w:start w:val="4"/>
      <w:numFmt w:val="decimal"/>
      <w:lvlText w:val="%1"/>
      <w:lvlJc w:val="left"/>
      <w:pPr>
        <w:ind w:left="908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C78E87A">
      <w:numFmt w:val="none"/>
      <w:lvlText w:val=""/>
      <w:lvlJc w:val="left"/>
      <w:pPr>
        <w:tabs>
          <w:tab w:val="num" w:pos="360"/>
        </w:tabs>
      </w:pPr>
    </w:lvl>
    <w:lvl w:ilvl="2" w:tplc="3F2CD6DE">
      <w:numFmt w:val="bullet"/>
      <w:lvlText w:val="o"/>
      <w:lvlJc w:val="left"/>
      <w:pPr>
        <w:ind w:left="162" w:hanging="85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7E2A9EA8">
      <w:numFmt w:val="bullet"/>
      <w:lvlText w:val="•"/>
      <w:lvlJc w:val="left"/>
      <w:pPr>
        <w:ind w:left="3003" w:hanging="850"/>
      </w:pPr>
      <w:rPr>
        <w:rFonts w:hint="default"/>
        <w:lang w:val="ru-RU" w:eastAsia="en-US" w:bidi="ar-SA"/>
      </w:rPr>
    </w:lvl>
    <w:lvl w:ilvl="4" w:tplc="06FC4A26">
      <w:numFmt w:val="bullet"/>
      <w:lvlText w:val="•"/>
      <w:lvlJc w:val="left"/>
      <w:pPr>
        <w:ind w:left="4055" w:hanging="850"/>
      </w:pPr>
      <w:rPr>
        <w:rFonts w:hint="default"/>
        <w:lang w:val="ru-RU" w:eastAsia="en-US" w:bidi="ar-SA"/>
      </w:rPr>
    </w:lvl>
    <w:lvl w:ilvl="5" w:tplc="2A52F77A">
      <w:numFmt w:val="bullet"/>
      <w:lvlText w:val="•"/>
      <w:lvlJc w:val="left"/>
      <w:pPr>
        <w:ind w:left="5107" w:hanging="850"/>
      </w:pPr>
      <w:rPr>
        <w:rFonts w:hint="default"/>
        <w:lang w:val="ru-RU" w:eastAsia="en-US" w:bidi="ar-SA"/>
      </w:rPr>
    </w:lvl>
    <w:lvl w:ilvl="6" w:tplc="C186B09A">
      <w:numFmt w:val="bullet"/>
      <w:lvlText w:val="•"/>
      <w:lvlJc w:val="left"/>
      <w:pPr>
        <w:ind w:left="6159" w:hanging="850"/>
      </w:pPr>
      <w:rPr>
        <w:rFonts w:hint="default"/>
        <w:lang w:val="ru-RU" w:eastAsia="en-US" w:bidi="ar-SA"/>
      </w:rPr>
    </w:lvl>
    <w:lvl w:ilvl="7" w:tplc="8982DBD0">
      <w:numFmt w:val="bullet"/>
      <w:lvlText w:val="•"/>
      <w:lvlJc w:val="left"/>
      <w:pPr>
        <w:ind w:left="7210" w:hanging="850"/>
      </w:pPr>
      <w:rPr>
        <w:rFonts w:hint="default"/>
        <w:lang w:val="ru-RU" w:eastAsia="en-US" w:bidi="ar-SA"/>
      </w:rPr>
    </w:lvl>
    <w:lvl w:ilvl="8" w:tplc="58BA4E52">
      <w:numFmt w:val="bullet"/>
      <w:lvlText w:val="•"/>
      <w:lvlJc w:val="left"/>
      <w:pPr>
        <w:ind w:left="8262" w:hanging="850"/>
      </w:pPr>
      <w:rPr>
        <w:rFonts w:hint="default"/>
        <w:lang w:val="ru-RU" w:eastAsia="en-US" w:bidi="ar-SA"/>
      </w:rPr>
    </w:lvl>
  </w:abstractNum>
  <w:abstractNum w:abstractNumId="4">
    <w:nsid w:val="4DFE4E62"/>
    <w:multiLevelType w:val="hybridMultilevel"/>
    <w:tmpl w:val="116A7870"/>
    <w:lvl w:ilvl="0" w:tplc="CF4087EA">
      <w:start w:val="5"/>
      <w:numFmt w:val="decimal"/>
      <w:lvlText w:val="%1."/>
      <w:lvlJc w:val="left"/>
      <w:pPr>
        <w:ind w:left="162" w:hanging="35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BDE1640">
      <w:numFmt w:val="none"/>
      <w:lvlText w:val=""/>
      <w:lvlJc w:val="left"/>
      <w:pPr>
        <w:tabs>
          <w:tab w:val="num" w:pos="360"/>
        </w:tabs>
      </w:pPr>
    </w:lvl>
    <w:lvl w:ilvl="2" w:tplc="164CCE98">
      <w:numFmt w:val="bullet"/>
      <w:lvlText w:val="o"/>
      <w:lvlJc w:val="left"/>
      <w:pPr>
        <w:ind w:left="162" w:hanging="85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5BE243B4">
      <w:numFmt w:val="bullet"/>
      <w:lvlText w:val="•"/>
      <w:lvlJc w:val="left"/>
      <w:pPr>
        <w:ind w:left="2678" w:hanging="850"/>
      </w:pPr>
      <w:rPr>
        <w:rFonts w:hint="default"/>
        <w:lang w:val="ru-RU" w:eastAsia="en-US" w:bidi="ar-SA"/>
      </w:rPr>
    </w:lvl>
    <w:lvl w:ilvl="4" w:tplc="DB888AF2">
      <w:numFmt w:val="bullet"/>
      <w:lvlText w:val="•"/>
      <w:lvlJc w:val="left"/>
      <w:pPr>
        <w:ind w:left="3776" w:hanging="850"/>
      </w:pPr>
      <w:rPr>
        <w:rFonts w:hint="default"/>
        <w:lang w:val="ru-RU" w:eastAsia="en-US" w:bidi="ar-SA"/>
      </w:rPr>
    </w:lvl>
    <w:lvl w:ilvl="5" w:tplc="FD64908E">
      <w:numFmt w:val="bullet"/>
      <w:lvlText w:val="•"/>
      <w:lvlJc w:val="left"/>
      <w:pPr>
        <w:ind w:left="4874" w:hanging="850"/>
      </w:pPr>
      <w:rPr>
        <w:rFonts w:hint="default"/>
        <w:lang w:val="ru-RU" w:eastAsia="en-US" w:bidi="ar-SA"/>
      </w:rPr>
    </w:lvl>
    <w:lvl w:ilvl="6" w:tplc="27A0AF1A">
      <w:numFmt w:val="bullet"/>
      <w:lvlText w:val="•"/>
      <w:lvlJc w:val="left"/>
      <w:pPr>
        <w:ind w:left="5973" w:hanging="850"/>
      </w:pPr>
      <w:rPr>
        <w:rFonts w:hint="default"/>
        <w:lang w:val="ru-RU" w:eastAsia="en-US" w:bidi="ar-SA"/>
      </w:rPr>
    </w:lvl>
    <w:lvl w:ilvl="7" w:tplc="26D40260">
      <w:numFmt w:val="bullet"/>
      <w:lvlText w:val="•"/>
      <w:lvlJc w:val="left"/>
      <w:pPr>
        <w:ind w:left="7071" w:hanging="850"/>
      </w:pPr>
      <w:rPr>
        <w:rFonts w:hint="default"/>
        <w:lang w:val="ru-RU" w:eastAsia="en-US" w:bidi="ar-SA"/>
      </w:rPr>
    </w:lvl>
    <w:lvl w:ilvl="8" w:tplc="5E8EC2F6">
      <w:numFmt w:val="bullet"/>
      <w:lvlText w:val="•"/>
      <w:lvlJc w:val="left"/>
      <w:pPr>
        <w:ind w:left="8169" w:hanging="85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1FC0"/>
    <w:rsid w:val="000F1FC0"/>
    <w:rsid w:val="0011667E"/>
    <w:rsid w:val="00201878"/>
    <w:rsid w:val="006705E9"/>
    <w:rsid w:val="006D480B"/>
    <w:rsid w:val="007C22C2"/>
    <w:rsid w:val="00815712"/>
    <w:rsid w:val="009B4F28"/>
    <w:rsid w:val="00A71246"/>
    <w:rsid w:val="00FA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1F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1F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1FC0"/>
    <w:pPr>
      <w:ind w:left="16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F1FC0"/>
    <w:pPr>
      <w:ind w:left="1227" w:right="895" w:hanging="166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F1FC0"/>
    <w:pPr>
      <w:ind w:left="968" w:hanging="240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F1FC0"/>
    <w:pPr>
      <w:ind w:left="16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F1FC0"/>
    <w:pPr>
      <w:ind w:left="50"/>
    </w:pPr>
  </w:style>
  <w:style w:type="paragraph" w:styleId="a5">
    <w:name w:val="No Spacing"/>
    <w:uiPriority w:val="1"/>
    <w:qFormat/>
    <w:rsid w:val="006D480B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1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87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39820&amp;l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Ольга</cp:lastModifiedBy>
  <cp:revision>4</cp:revision>
  <dcterms:created xsi:type="dcterms:W3CDTF">2023-11-24T11:52:00Z</dcterms:created>
  <dcterms:modified xsi:type="dcterms:W3CDTF">2023-11-24T14:07:00Z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2023-11-24T00:00:00Z</vt:filetime>
  </property>
  <property fmtid="{D5CDD505-2E9C-101B-9397-08002B2CF9AE}" pid="5" name="Producer">
    <vt:lpwstr>ABBYY FineReader PDF 15</vt:lpwstr>
  </property>
</Properties>
</file>